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83A3" w14:textId="1280CDC2" w:rsidR="00062971" w:rsidRDefault="00062971" w:rsidP="0006297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</w:t>
      </w:r>
      <w:r w:rsidR="0037172F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</w:t>
      </w:r>
    </w:p>
    <w:p w14:paraId="1B19D43E" w14:textId="0AF6A8A5" w:rsidR="00F552FF" w:rsidRPr="000D5FCB" w:rsidRDefault="00951FEB" w:rsidP="000D5FCB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552FF" w:rsidRPr="000D5FCB">
        <w:rPr>
          <w:rFonts w:ascii="ＭＳ 明朝" w:hAnsi="ＭＳ 明朝" w:hint="eastAsia"/>
        </w:rPr>
        <w:t xml:space="preserve">　　年　　月　　日　</w:t>
      </w:r>
    </w:p>
    <w:p w14:paraId="48F001B3" w14:textId="77777777" w:rsidR="00F16B54" w:rsidRPr="00F16B54" w:rsidRDefault="00F16B54" w:rsidP="00F16B54">
      <w:pPr>
        <w:pStyle w:val="a3"/>
        <w:wordWrap/>
        <w:spacing w:line="240" w:lineRule="auto"/>
        <w:rPr>
          <w:spacing w:val="0"/>
          <w:sz w:val="20"/>
          <w:szCs w:val="20"/>
        </w:rPr>
      </w:pPr>
    </w:p>
    <w:p w14:paraId="3A7E0C31" w14:textId="77777777" w:rsidR="00CA779F" w:rsidRDefault="00062971" w:rsidP="00CA779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4"/>
          <w:w w:val="200"/>
        </w:rPr>
        <w:t>チェック依頼書</w:t>
      </w:r>
    </w:p>
    <w:p w14:paraId="10A67750" w14:textId="77777777" w:rsidR="00F16B54" w:rsidRPr="00F16B54" w:rsidRDefault="00F16B54" w:rsidP="00F16B54">
      <w:pPr>
        <w:pStyle w:val="a3"/>
        <w:wordWrap/>
        <w:spacing w:line="240" w:lineRule="auto"/>
        <w:rPr>
          <w:spacing w:val="0"/>
          <w:sz w:val="20"/>
          <w:szCs w:val="20"/>
        </w:rPr>
      </w:pPr>
    </w:p>
    <w:p w14:paraId="5D3C04CA" w14:textId="77777777" w:rsidR="00CA779F" w:rsidRDefault="00CA779F" w:rsidP="00CA779F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公益財団法人 日本健康・栄養食品協会</w:t>
      </w:r>
    </w:p>
    <w:p w14:paraId="62909338" w14:textId="1D136043" w:rsidR="00CA779F" w:rsidRDefault="00CA779F" w:rsidP="00CA779F">
      <w:pPr>
        <w:pStyle w:val="a3"/>
        <w:ind w:left="678"/>
        <w:rPr>
          <w:spacing w:val="0"/>
        </w:rPr>
      </w:pPr>
      <w:r>
        <w:rPr>
          <w:rFonts w:ascii="ＭＳ 明朝" w:hAnsi="ＭＳ 明朝" w:hint="eastAsia"/>
        </w:rPr>
        <w:t>理事長　殿</w:t>
      </w:r>
    </w:p>
    <w:p w14:paraId="5F6CC361" w14:textId="77777777" w:rsidR="00CA779F" w:rsidRDefault="00CA779F" w:rsidP="00554F45">
      <w:pPr>
        <w:pStyle w:val="a3"/>
        <w:ind w:firstLineChars="2215" w:firstLine="4962"/>
        <w:rPr>
          <w:spacing w:val="0"/>
        </w:rPr>
      </w:pPr>
      <w:r>
        <w:rPr>
          <w:rFonts w:ascii="ＭＳ 明朝" w:hAnsi="ＭＳ 明朝" w:hint="eastAsia"/>
        </w:rPr>
        <w:t>［依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頼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者］</w:t>
      </w:r>
    </w:p>
    <w:p w14:paraId="6A9039A0" w14:textId="77777777" w:rsidR="00CA779F" w:rsidRDefault="00CA779F" w:rsidP="00554F45">
      <w:pPr>
        <w:pStyle w:val="a3"/>
        <w:ind w:firstLineChars="2404" w:firstLine="5385"/>
        <w:rPr>
          <w:spacing w:val="0"/>
        </w:rPr>
      </w:pPr>
      <w:r>
        <w:rPr>
          <w:rFonts w:ascii="ＭＳ 明朝" w:hAnsi="ＭＳ 明朝" w:hint="eastAsia"/>
        </w:rPr>
        <w:t>会社名</w:t>
      </w:r>
    </w:p>
    <w:p w14:paraId="39FFA3B7" w14:textId="77777777" w:rsidR="00CA779F" w:rsidRDefault="00CA779F" w:rsidP="00554F45">
      <w:pPr>
        <w:pStyle w:val="a3"/>
        <w:ind w:firstLineChars="2404" w:firstLine="5385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〒</w:t>
      </w:r>
    </w:p>
    <w:p w14:paraId="1F386F3C" w14:textId="77777777" w:rsidR="00CA779F" w:rsidRDefault="00CA779F" w:rsidP="00554F45">
      <w:pPr>
        <w:pStyle w:val="a3"/>
        <w:ind w:firstLineChars="2468" w:firstLine="5430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14:paraId="53101CC6" w14:textId="77777777" w:rsidR="00CA779F" w:rsidRDefault="00CA779F" w:rsidP="00554F45">
      <w:pPr>
        <w:pStyle w:val="a3"/>
        <w:ind w:firstLineChars="2468" w:firstLine="5430"/>
        <w:rPr>
          <w:spacing w:val="0"/>
        </w:rPr>
      </w:pPr>
      <w:r>
        <w:rPr>
          <w:rFonts w:hint="eastAsia"/>
          <w:spacing w:val="0"/>
        </w:rPr>
        <w:t>責任者所属</w:t>
      </w:r>
    </w:p>
    <w:p w14:paraId="2C2CB8D0" w14:textId="77777777" w:rsidR="00CA779F" w:rsidRDefault="00CA779F" w:rsidP="00C77A2B">
      <w:pPr>
        <w:pStyle w:val="a3"/>
        <w:ind w:firstLineChars="2770" w:firstLine="6094"/>
        <w:rPr>
          <w:spacing w:val="0"/>
        </w:rPr>
      </w:pPr>
      <w:r>
        <w:rPr>
          <w:rFonts w:hint="eastAsia"/>
          <w:spacing w:val="0"/>
        </w:rPr>
        <w:t>氏名　　　　　　　　　　　　　印</w:t>
      </w:r>
    </w:p>
    <w:p w14:paraId="4ABAD815" w14:textId="77777777" w:rsidR="00CA779F" w:rsidRDefault="00CA779F" w:rsidP="00CA779F">
      <w:pPr>
        <w:pStyle w:val="a3"/>
        <w:rPr>
          <w:rFonts w:ascii="ＭＳ 明朝" w:hAnsi="ＭＳ 明朝"/>
        </w:rPr>
      </w:pPr>
    </w:p>
    <w:p w14:paraId="7D007345" w14:textId="77777777" w:rsidR="00CA779F" w:rsidRDefault="00062971" w:rsidP="00062971">
      <w:pPr>
        <w:pStyle w:val="a3"/>
        <w:ind w:leftChars="135" w:left="283" w:rightChars="134" w:right="281" w:firstLineChars="114" w:firstLine="283"/>
        <w:rPr>
          <w:rFonts w:ascii="ＭＳ 明朝" w:hAnsi="ＭＳ 明朝"/>
        </w:rPr>
      </w:pPr>
      <w:r w:rsidRPr="00C85245">
        <w:rPr>
          <w:rFonts w:ascii="ＭＳ 明朝" w:hAnsi="ＭＳ 明朝" w:hint="eastAsia"/>
          <w:spacing w:val="14"/>
        </w:rPr>
        <w:t>健康増進法に規定する特別用途表示の許可等に関する内閣府令（平成２１年内閣府令第５７号）第３条の規定</w:t>
      </w:r>
      <w:r>
        <w:rPr>
          <w:rFonts w:ascii="ＭＳ 明朝" w:hAnsi="ＭＳ 明朝" w:hint="eastAsia"/>
        </w:rPr>
        <w:t>及び関係諸通知の内容に準拠し、特定保健用食品表示許可申請書および審査申請書</w:t>
      </w:r>
      <w:r w:rsidR="0070187A">
        <w:rPr>
          <w:rFonts w:ascii="ＭＳ 明朝" w:hAnsi="ＭＳ 明朝" w:hint="eastAsia"/>
        </w:rPr>
        <w:t>または変更届</w:t>
      </w:r>
      <w:r>
        <w:rPr>
          <w:rFonts w:ascii="ＭＳ 明朝" w:hAnsi="ＭＳ 明朝" w:hint="eastAsia"/>
        </w:rPr>
        <w:t>を作成した</w:t>
      </w:r>
      <w:r w:rsidR="0070187A">
        <w:rPr>
          <w:rFonts w:ascii="ＭＳ 明朝" w:hAnsi="ＭＳ 明朝" w:hint="eastAsia"/>
        </w:rPr>
        <w:t>ので</w:t>
      </w:r>
      <w:r>
        <w:rPr>
          <w:rFonts w:ascii="ＭＳ 明朝" w:hAnsi="ＭＳ 明朝" w:hint="eastAsia"/>
        </w:rPr>
        <w:t>、チェックを</w:t>
      </w:r>
      <w:r w:rsidR="00CA779F">
        <w:rPr>
          <w:rFonts w:ascii="ＭＳ 明朝" w:hAnsi="ＭＳ 明朝" w:hint="eastAsia"/>
        </w:rPr>
        <w:t>依頼します。</w:t>
      </w:r>
    </w:p>
    <w:p w14:paraId="15530F83" w14:textId="77777777" w:rsidR="00525AED" w:rsidRPr="00992913" w:rsidRDefault="00525AED" w:rsidP="00525AED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380"/>
        <w:gridCol w:w="1843"/>
        <w:gridCol w:w="3118"/>
      </w:tblGrid>
      <w:tr w:rsidR="00525AED" w:rsidRPr="000D5FCB" w14:paraId="3224D6C9" w14:textId="77777777" w:rsidTr="00F05E4C">
        <w:trPr>
          <w:trHeight w:val="2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C85E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556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525AED" w:rsidRPr="000D5FCB" w14:paraId="5936B45E" w14:textId="77777777" w:rsidTr="00F05E4C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ACBE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所属部署名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D90E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525AED" w:rsidRPr="000D5FCB" w14:paraId="67F9864E" w14:textId="77777777" w:rsidTr="00F05E4C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87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担当者氏名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897E" w14:textId="77777777" w:rsidR="00525AED" w:rsidRPr="006C1398" w:rsidRDefault="00525AED" w:rsidP="00414168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C1398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5AED" w:rsidRPr="000D5FCB" w14:paraId="1FDD2F3E" w14:textId="77777777" w:rsidTr="00F05E4C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4EE0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TEL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E0D5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63614" w14:textId="77777777" w:rsidR="00525AED" w:rsidRPr="002B5506" w:rsidRDefault="00525AED" w:rsidP="00F05E4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FAX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69EA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525AED" w:rsidRPr="000D5FCB" w14:paraId="34A7ADE0" w14:textId="77777777" w:rsidTr="00F05E4C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3378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住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</w:t>
            </w: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所</w:t>
            </w:r>
            <w:r w:rsidRPr="002B5506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432F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>〒</w:t>
            </w:r>
          </w:p>
          <w:p w14:paraId="282F2B95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525AED" w:rsidRPr="000D5FCB" w14:paraId="2D47F84C" w14:textId="77777777" w:rsidTr="00F05E4C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2D70" w14:textId="77777777" w:rsidR="00525AED" w:rsidRPr="002B5506" w:rsidRDefault="00525AED" w:rsidP="004141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Ｐゴシック" w:hAnsi="ＭＳ Ｐゴシック" w:cs="Arial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EAF8" w14:textId="77777777" w:rsidR="00525AED" w:rsidRPr="002B5506" w:rsidRDefault="00525AED" w:rsidP="004141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2B5506">
              <w:rPr>
                <w:rFonts w:ascii="Arial" w:eastAsia="ＭＳ Ｐゴシック" w:hAnsi="ＭＳ Ｐゴシック" w:cs="Arial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0D4B09" w14:textId="77777777" w:rsidR="00525AED" w:rsidRPr="00992913" w:rsidRDefault="00525AED" w:rsidP="00525AED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p w14:paraId="4204606D" w14:textId="77777777" w:rsidR="00062971" w:rsidRPr="006C1398" w:rsidRDefault="00062971" w:rsidP="00062971">
      <w:pPr>
        <w:pStyle w:val="a3"/>
        <w:wordWrap/>
        <w:spacing w:line="240" w:lineRule="auto"/>
        <w:rPr>
          <w:rFonts w:ascii="ＭＳ 明朝" w:hAnsi="ＭＳ 明朝"/>
          <w:sz w:val="6"/>
          <w:szCs w:val="16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7371"/>
      </w:tblGrid>
      <w:tr w:rsidR="00C03CEF" w:rsidRPr="00871FB2" w14:paraId="6C23664B" w14:textId="77777777" w:rsidTr="00F05E4C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C5D" w14:textId="77777777" w:rsidR="00C03CEF" w:rsidRPr="002B60D8" w:rsidRDefault="00C03CEF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支援</w:t>
            </w:r>
            <w:r w:rsidR="007018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2A9" w14:textId="77777777" w:rsidR="00C03CEF" w:rsidRPr="002B60D8" w:rsidRDefault="00860EC9" w:rsidP="00860EC9">
            <w:pPr>
              <w:widowControl/>
              <w:ind w:firstLineChars="19" w:firstLine="42"/>
              <w:rPr>
                <w:rFonts w:eastAsia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（　　）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 xml:space="preserve"> 2</w:t>
            </w:r>
            <w:r w:rsidRPr="002B60D8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審査申請書</w:t>
            </w:r>
            <w:r w:rsidRPr="002B60D8"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・表示許可申請書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の</w:t>
            </w:r>
            <w:r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チェック</w:t>
            </w:r>
          </w:p>
        </w:tc>
      </w:tr>
      <w:tr w:rsidR="00C03CEF" w:rsidRPr="00871FB2" w14:paraId="5C66A866" w14:textId="77777777" w:rsidTr="00F05E4C">
        <w:trPr>
          <w:trHeight w:val="283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07A" w14:textId="77777777" w:rsidR="00C03CEF" w:rsidRPr="002B60D8" w:rsidRDefault="00C03CEF" w:rsidP="007018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7B15" w14:textId="77777777" w:rsidR="00C03CEF" w:rsidRPr="002B60D8" w:rsidRDefault="00860EC9" w:rsidP="0070187A">
            <w:pPr>
              <w:widowControl/>
              <w:ind w:firstLineChars="24" w:firstLine="53"/>
              <w:rPr>
                <w:rFonts w:eastAsia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（　　）</w:t>
            </w:r>
            <w:r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 xml:space="preserve">2’ 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変更届の</w:t>
            </w:r>
            <w:r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チェック</w:t>
            </w:r>
          </w:p>
        </w:tc>
      </w:tr>
      <w:tr w:rsidR="00860EC9" w:rsidRPr="00871FB2" w14:paraId="3E3F0385" w14:textId="77777777" w:rsidTr="00F05E4C">
        <w:trPr>
          <w:trHeight w:val="2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72DBD" w14:textId="77777777" w:rsidR="00860EC9" w:rsidRPr="002B60D8" w:rsidRDefault="00860EC9" w:rsidP="00860EC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9FF3" w14:textId="77777777" w:rsidR="00860EC9" w:rsidRPr="002B60D8" w:rsidRDefault="00860EC9" w:rsidP="00860EC9">
            <w:pPr>
              <w:widowControl/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　　）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(1)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特定保健用食品　　　　（　　）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(2)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条件付き　　　</w:t>
            </w:r>
          </w:p>
        </w:tc>
      </w:tr>
      <w:tr w:rsidR="00860EC9" w:rsidRPr="00871FB2" w14:paraId="7262C573" w14:textId="77777777" w:rsidTr="00F05E4C">
        <w:trPr>
          <w:trHeight w:val="277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E1C8" w14:textId="77777777" w:rsidR="00860EC9" w:rsidRPr="002B60D8" w:rsidRDefault="00860EC9" w:rsidP="007018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EAC" w14:textId="77777777" w:rsidR="00860EC9" w:rsidRPr="002B60D8" w:rsidRDefault="00860EC9" w:rsidP="00860EC9">
            <w:pPr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　　）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(3)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規格基準型　　　　　　　（　　）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(4)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疾病リスク低減表示</w:t>
            </w:r>
          </w:p>
        </w:tc>
      </w:tr>
      <w:tr w:rsidR="00860EC9" w:rsidRPr="00871FB2" w14:paraId="7C77F2A1" w14:textId="77777777" w:rsidTr="00F05E4C">
        <w:trPr>
          <w:trHeight w:val="282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CE7A" w14:textId="77777777" w:rsidR="00860EC9" w:rsidRPr="002B60D8" w:rsidRDefault="00860EC9" w:rsidP="007018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0858" w14:textId="77777777" w:rsidR="00860EC9" w:rsidRPr="002B60D8" w:rsidRDefault="00860EC9" w:rsidP="00860EC9">
            <w:pPr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　　） 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(5)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再許可等　　　　　　　　 （　　） その他ｼﾘｰｽﾞ品等</w:t>
            </w:r>
          </w:p>
        </w:tc>
      </w:tr>
      <w:tr w:rsidR="00860EC9" w:rsidRPr="00871FB2" w14:paraId="1F55FEBF" w14:textId="77777777" w:rsidTr="00F05E4C">
        <w:trPr>
          <w:trHeight w:val="28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0273" w14:textId="77777777" w:rsidR="00860EC9" w:rsidRPr="002B60D8" w:rsidRDefault="00860EC9" w:rsidP="00860EC9">
            <w:pPr>
              <w:ind w:firstLineChars="19" w:firstLine="4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支援状況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C846" w14:textId="77777777" w:rsidR="00860EC9" w:rsidRPr="00860EC9" w:rsidRDefault="00860EC9" w:rsidP="00860EC9">
            <w:pPr>
              <w:ind w:firstLineChars="19" w:firstLine="42"/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（　　）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 xml:space="preserve"> 1 </w:t>
            </w:r>
            <w:r>
              <w:rPr>
                <w:rFonts w:eastAsia="ＭＳ Ｐ明朝" w:cs="ＭＳ Ｐゴシック"/>
                <w:kern w:val="0"/>
                <w:sz w:val="22"/>
                <w:szCs w:val="22"/>
              </w:rPr>
              <w:t>チェック過程</w:t>
            </w:r>
            <w:r w:rsidRPr="002B60D8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>の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相談</w:t>
            </w:r>
            <w:r w:rsidRPr="002B60D8"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を希望する</w:t>
            </w:r>
            <w:r w:rsidRPr="00860EC9">
              <w:rPr>
                <w:rFonts w:eastAsia="ＭＳ Ｐ明朝" w:hAnsi="ＭＳ Ｐ明朝" w:cs="ＭＳ Ｐゴシック" w:hint="eastAsia"/>
                <w:kern w:val="0"/>
                <w:sz w:val="17"/>
                <w:szCs w:val="18"/>
              </w:rPr>
              <w:t xml:space="preserve"> </w:t>
            </w:r>
            <w:r w:rsidRPr="00860EC9">
              <w:rPr>
                <w:rFonts w:ascii="ＭＳ Ｐ明朝" w:eastAsia="ＭＳ Ｐ明朝" w:hAnsi="ＭＳ Ｐ明朝" w:cs="ＭＳ Ｐゴシック" w:hint="eastAsia"/>
                <w:kern w:val="0"/>
                <w:sz w:val="17"/>
                <w:szCs w:val="18"/>
              </w:rPr>
              <w:t>（別途相談申込書を作成ください。）</w:t>
            </w:r>
          </w:p>
        </w:tc>
      </w:tr>
      <w:tr w:rsidR="00860EC9" w:rsidRPr="00871FB2" w14:paraId="2D11EE88" w14:textId="77777777" w:rsidTr="00F05E4C">
        <w:trPr>
          <w:trHeight w:val="28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CA5" w14:textId="77777777" w:rsidR="00860EC9" w:rsidRPr="002B60D8" w:rsidRDefault="00860EC9" w:rsidP="00860EC9">
            <w:pPr>
              <w:ind w:firstLineChars="19" w:firstLine="42"/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05D1" w14:textId="77777777" w:rsidR="00860EC9" w:rsidRPr="00860EC9" w:rsidRDefault="00860EC9" w:rsidP="0070187A">
            <w:pPr>
              <w:widowControl/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（　　）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 xml:space="preserve"> 3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 xml:space="preserve">　協会による</w:t>
            </w:r>
            <w:r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アドバイス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(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事務指導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>)</w:t>
            </w: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2B60D8"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を受けている</w:t>
            </w:r>
          </w:p>
        </w:tc>
      </w:tr>
      <w:tr w:rsidR="00860EC9" w:rsidRPr="00871FB2" w14:paraId="57E8C4E7" w14:textId="77777777" w:rsidTr="00F05E4C">
        <w:trPr>
          <w:trHeight w:val="29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9573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1F8B" w14:textId="77777777" w:rsidR="00860EC9" w:rsidRPr="002B60D8" w:rsidRDefault="00860EC9" w:rsidP="0070187A">
            <w:pPr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（　　）</w:t>
            </w:r>
            <w:r w:rsidRPr="002B60D8">
              <w:rPr>
                <w:rFonts w:eastAsia="ＭＳ Ｐ明朝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eastAsia="ＭＳ Ｐ明朝" w:cs="ＭＳ Ｐゴシック"/>
                <w:kern w:val="0"/>
                <w:sz w:val="22"/>
                <w:szCs w:val="22"/>
              </w:rPr>
              <w:t>’</w:t>
            </w:r>
            <w:r>
              <w:rPr>
                <w:rFonts w:eastAsia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模擬ヒアリングを希望する</w:t>
            </w:r>
          </w:p>
        </w:tc>
      </w:tr>
      <w:tr w:rsidR="00860EC9" w:rsidRPr="00871FB2" w14:paraId="29C80E19" w14:textId="77777777" w:rsidTr="00F05E4C">
        <w:trPr>
          <w:trHeight w:val="30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AE9B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5A0A" w14:textId="77777777" w:rsidR="00453CC8" w:rsidRPr="002B60D8" w:rsidRDefault="00453CC8" w:rsidP="002B60D8">
            <w:pPr>
              <w:ind w:firstLineChars="24" w:firstLine="53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（　　）</w:t>
            </w:r>
            <w:r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Ansi="ＭＳ Ｐ明朝" w:cs="ＭＳ Ｐゴシック" w:hint="eastAsia"/>
                <w:kern w:val="0"/>
                <w:sz w:val="22"/>
                <w:szCs w:val="22"/>
              </w:rPr>
              <w:t>特急でチェック依頼する。</w:t>
            </w:r>
          </w:p>
        </w:tc>
      </w:tr>
      <w:tr w:rsidR="00860EC9" w:rsidRPr="00871FB2" w14:paraId="0435F410" w14:textId="77777777" w:rsidTr="00F05E4C">
        <w:trPr>
          <w:trHeight w:val="4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E19" w14:textId="77777777" w:rsidR="00860EC9" w:rsidRPr="00860EC9" w:rsidRDefault="00860EC9" w:rsidP="00860EC9">
            <w:pPr>
              <w:widowControl/>
              <w:ind w:firstLineChars="24" w:firstLine="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0E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商品名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5E0D" w14:textId="77777777" w:rsidR="00860EC9" w:rsidRPr="002B60D8" w:rsidRDefault="00860EC9" w:rsidP="002B60D8">
            <w:pPr>
              <w:ind w:firstLineChars="17" w:firstLine="3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60EC9" w:rsidRPr="00871FB2" w14:paraId="7F61BC77" w14:textId="77777777" w:rsidTr="00F05E4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CD66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関与成分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95BF" w14:textId="77777777" w:rsidR="00860EC9" w:rsidRPr="002B60D8" w:rsidRDefault="00860EC9" w:rsidP="0070187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60EC9" w:rsidRPr="00871FB2" w14:paraId="7BB76FB8" w14:textId="77777777" w:rsidTr="00F05E4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9A3" w14:textId="77777777" w:rsidR="00860EC9" w:rsidRPr="0070187A" w:rsidRDefault="00860EC9" w:rsidP="007018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保健の用途</w:t>
            </w: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7018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（許可を受けようとする</w:t>
            </w:r>
          </w:p>
          <w:p w14:paraId="774C7E85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018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表示の内容）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9B44" w14:textId="77777777" w:rsidR="00860EC9" w:rsidRPr="002B60D8" w:rsidRDefault="00860EC9" w:rsidP="007018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60EC9" w:rsidRPr="00871FB2" w14:paraId="208A0F14" w14:textId="77777777" w:rsidTr="00F05E4C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D4E3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食品の形態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4E9CC" w14:textId="77777777" w:rsidR="00860EC9" w:rsidRPr="002B60D8" w:rsidRDefault="00860EC9" w:rsidP="0070187A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0EC9" w:rsidRPr="00871FB2" w14:paraId="5FF29347" w14:textId="77777777" w:rsidTr="00F05E4C">
        <w:trPr>
          <w:trHeight w:val="28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12F2E" w14:textId="77777777" w:rsidR="00860EC9" w:rsidRPr="002B60D8" w:rsidRDefault="00860EC9" w:rsidP="007018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BEB66" w14:textId="77777777" w:rsidR="00860EC9" w:rsidRPr="002B60D8" w:rsidRDefault="00860EC9" w:rsidP="0070187A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50195" w:rsidRPr="00871FB2" w14:paraId="36C2AF74" w14:textId="77777777" w:rsidTr="00B50195">
        <w:trPr>
          <w:trHeight w:val="383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1EE" w14:textId="77777777" w:rsidR="00B50195" w:rsidRPr="002B60D8" w:rsidRDefault="00B50195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申請予定</w:t>
            </w:r>
          </w:p>
          <w:p w14:paraId="6292C627" w14:textId="36917BB6" w:rsidR="00B50195" w:rsidRPr="002B60D8" w:rsidRDefault="00B50195" w:rsidP="00B50195">
            <w:pPr>
              <w:widowControl/>
              <w:ind w:leftChars="-110" w:left="-231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5019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（おおよその日程をご記入ください。）</w:t>
            </w:r>
          </w:p>
        </w:tc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BB35" w14:textId="12E6A19E" w:rsidR="00B50195" w:rsidRPr="002B60D8" w:rsidRDefault="00B50195" w:rsidP="0070187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5019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5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消費者庁提出予定</w:t>
            </w:r>
            <w:r w:rsidRPr="00B5019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（審査申請書）</w:t>
            </w:r>
          </w:p>
        </w:tc>
      </w:tr>
      <w:tr w:rsidR="00860EC9" w:rsidRPr="00871FB2" w14:paraId="7D1470C6" w14:textId="77777777" w:rsidTr="00F05E4C">
        <w:trPr>
          <w:trHeight w:val="261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4EE5F" w14:textId="77777777" w:rsidR="00860EC9" w:rsidRPr="002B60D8" w:rsidRDefault="00860EC9" w:rsidP="0070187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7619" w14:textId="5415C456" w:rsidR="00860EC9" w:rsidRPr="00B50195" w:rsidRDefault="00860EC9" w:rsidP="0070187A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019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951FE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B5019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年　　　　月　　　　日　　　　　　　　　　　  　　　・未定</w:t>
            </w:r>
          </w:p>
        </w:tc>
      </w:tr>
      <w:tr w:rsidR="00860EC9" w:rsidRPr="00871FB2" w14:paraId="4DDD5D1D" w14:textId="77777777" w:rsidTr="00453CC8">
        <w:trPr>
          <w:trHeight w:val="8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804" w14:textId="77777777" w:rsidR="00860EC9" w:rsidRPr="002B60D8" w:rsidRDefault="00860EC9" w:rsidP="007018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70187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（具体的な相談、希望、質問等）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3D23" w14:textId="77777777" w:rsidR="00860EC9" w:rsidRPr="002B60D8" w:rsidRDefault="00860EC9" w:rsidP="0070187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〈記入できない場合は別紙に記載してください。〉</w:t>
            </w:r>
          </w:p>
          <w:p w14:paraId="4A8E3D95" w14:textId="77777777" w:rsidR="00525AED" w:rsidRPr="002B60D8" w:rsidRDefault="00525AED" w:rsidP="0070187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60EC9" w:rsidRPr="00871FB2" w14:paraId="244B5F13" w14:textId="77777777" w:rsidTr="00F05E4C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EF29" w14:textId="77777777" w:rsidR="00860EC9" w:rsidRPr="002B60D8" w:rsidRDefault="00860EC9" w:rsidP="00701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許可取得年月日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D8A0" w14:textId="5C4E8F1B" w:rsidR="00860EC9" w:rsidRPr="002B60D8" w:rsidRDefault="00951FEB" w:rsidP="002B60D8">
            <w:pPr>
              <w:widowControl/>
              <w:ind w:firstLineChars="212" w:firstLine="466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860EC9"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　月　</w:t>
            </w:r>
            <w:r w:rsidR="00860E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日</w:t>
            </w:r>
            <w:r w:rsidR="00860EC9"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・　</w:t>
            </w:r>
            <w:r w:rsidR="00860EC9" w:rsidRPr="002B60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許可番号</w:t>
            </w:r>
            <w:r w:rsidR="00860EC9"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［　　　　　</w:t>
            </w:r>
            <w:r w:rsidR="00860E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</w:t>
            </w:r>
            <w:r w:rsidR="00860EC9" w:rsidRPr="002B60D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］</w:t>
            </w:r>
          </w:p>
        </w:tc>
      </w:tr>
    </w:tbl>
    <w:p w14:paraId="7A8B1392" w14:textId="77777777" w:rsidR="00062971" w:rsidRPr="00992913" w:rsidRDefault="00062971" w:rsidP="00062971">
      <w:pPr>
        <w:pStyle w:val="a3"/>
        <w:wordWrap/>
        <w:spacing w:line="240" w:lineRule="auto"/>
        <w:rPr>
          <w:rFonts w:ascii="ＭＳ 明朝" w:hAnsi="ＭＳ 明朝"/>
          <w:sz w:val="10"/>
          <w:szCs w:val="16"/>
        </w:rPr>
      </w:pPr>
    </w:p>
    <w:tbl>
      <w:tblPr>
        <w:tblW w:w="10348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062971" w14:paraId="35246710" w14:textId="77777777" w:rsidTr="00F05E4C">
        <w:trPr>
          <w:trHeight w:val="70"/>
        </w:trPr>
        <w:tc>
          <w:tcPr>
            <w:tcW w:w="10348" w:type="dxa"/>
            <w:tcBorders>
              <w:top w:val="dotDotDash" w:sz="4" w:space="0" w:color="auto"/>
            </w:tcBorders>
          </w:tcPr>
          <w:p w14:paraId="447AC6AB" w14:textId="77777777" w:rsidR="00062971" w:rsidRPr="00871FB2" w:rsidRDefault="00062971" w:rsidP="0070187A">
            <w:pPr>
              <w:pStyle w:val="a3"/>
              <w:wordWrap/>
              <w:spacing w:line="240" w:lineRule="auto"/>
              <w:rPr>
                <w:spacing w:val="0"/>
                <w:sz w:val="10"/>
                <w:szCs w:val="16"/>
              </w:rPr>
            </w:pPr>
          </w:p>
        </w:tc>
      </w:tr>
    </w:tbl>
    <w:p w14:paraId="50929B97" w14:textId="77777777" w:rsidR="00062971" w:rsidRDefault="00062971" w:rsidP="00062971">
      <w:pPr>
        <w:pStyle w:val="a3"/>
        <w:wordWrap/>
        <w:spacing w:line="240" w:lineRule="auto"/>
        <w:ind w:leftChars="-68" w:left="-6" w:hangingChars="61" w:hanging="137"/>
        <w:rPr>
          <w:rFonts w:ascii="ＭＳ 明朝" w:hAnsi="ＭＳ 明朝"/>
        </w:rPr>
      </w:pPr>
      <w:r w:rsidRPr="00871FB2">
        <w:rPr>
          <w:rFonts w:ascii="ＭＳ 明朝" w:hAnsi="ＭＳ 明朝" w:hint="eastAsia"/>
        </w:rPr>
        <w:t>以下は協会が記載します。</w:t>
      </w:r>
    </w:p>
    <w:p w14:paraId="2367D456" w14:textId="77777777" w:rsidR="00062971" w:rsidRPr="00992913" w:rsidRDefault="00062971" w:rsidP="00062971">
      <w:pPr>
        <w:pStyle w:val="a3"/>
        <w:tabs>
          <w:tab w:val="left" w:pos="9214"/>
        </w:tabs>
        <w:spacing w:line="240" w:lineRule="auto"/>
        <w:ind w:right="140"/>
        <w:rPr>
          <w:spacing w:val="0"/>
          <w:sz w:val="10"/>
          <w:szCs w:val="16"/>
          <w:u w:val="single"/>
        </w:rPr>
      </w:pPr>
    </w:p>
    <w:p w14:paraId="6149B0F8" w14:textId="77777777" w:rsidR="001921B7" w:rsidRPr="00F16B54" w:rsidRDefault="00F552FF" w:rsidP="00FF7B8F">
      <w:pPr>
        <w:pStyle w:val="a3"/>
        <w:wordWrap/>
        <w:spacing w:line="240" w:lineRule="auto"/>
        <w:ind w:leftChars="-135" w:left="-1" w:hangingChars="126" w:hanging="282"/>
        <w:rPr>
          <w:rFonts w:ascii="Century" w:hAnsi="Century" w:cs="Times New Roman"/>
          <w:spacing w:val="1"/>
          <w:u w:val="single"/>
        </w:rPr>
      </w:pPr>
      <w:r w:rsidRPr="00871FB2">
        <w:rPr>
          <w:rFonts w:ascii="ＭＳ 明朝" w:hAnsi="ＭＳ 明朝" w:hint="eastAsia"/>
        </w:rPr>
        <w:t xml:space="preserve">　</w:t>
      </w:r>
      <w:r w:rsidR="00FF7B8F">
        <w:rPr>
          <w:rFonts w:ascii="ＭＳ 明朝" w:hAnsi="ＭＳ 明朝" w:hint="eastAsia"/>
        </w:rPr>
        <w:t xml:space="preserve">　　　　　　　　　　　　　　　　　　　</w:t>
      </w:r>
      <w:r w:rsidR="00F12D34">
        <w:rPr>
          <w:rFonts w:ascii="ＭＳ 明朝" w:hAnsi="ＭＳ 明朝" w:hint="eastAsia"/>
        </w:rPr>
        <w:t xml:space="preserve">　　　</w:t>
      </w:r>
      <w:r w:rsidRPr="00871FB2">
        <w:rPr>
          <w:rFonts w:ascii="ＭＳ ゴシック" w:eastAsia="ＭＳ ゴシック" w:hAnsi="ＭＳ ゴシック" w:cs="ＭＳ ゴシック" w:hint="eastAsia"/>
        </w:rPr>
        <w:t>特保・健食・栄食・</w:t>
      </w:r>
      <w:r w:rsidR="00F12D34">
        <w:rPr>
          <w:rFonts w:ascii="ＭＳ ゴシック" w:eastAsia="ＭＳ ゴシック" w:hAnsi="ＭＳ ゴシック" w:cs="ＭＳ ゴシック" w:hint="eastAsia"/>
        </w:rPr>
        <w:t>機食</w:t>
      </w:r>
      <w:r w:rsidR="00F12D34">
        <w:rPr>
          <w:rFonts w:ascii="ＭＳ ゴシック" w:eastAsia="ＭＳ ゴシック" w:hAnsi="ＭＳ ゴシック" w:cs="ＭＳ ゴシック"/>
        </w:rPr>
        <w:t>・</w:t>
      </w:r>
      <w:r w:rsidR="002D5CD1" w:rsidRPr="00871FB2">
        <w:rPr>
          <w:rFonts w:ascii="ＭＳ ゴシック" w:eastAsia="ＭＳ ゴシック" w:hAnsi="ＭＳ ゴシック" w:cs="ＭＳ ゴシック" w:hint="eastAsia"/>
        </w:rPr>
        <w:t>一般</w:t>
      </w:r>
      <w:r w:rsidR="001921B7">
        <w:rPr>
          <w:rFonts w:ascii="ＭＳ ゴシック" w:eastAsia="ＭＳ ゴシック" w:hAnsi="ＭＳ ゴシック" w:cs="ＭＳ ゴシック" w:hint="eastAsia"/>
        </w:rPr>
        <w:t xml:space="preserve">　　</w:t>
      </w:r>
      <w:r w:rsidR="001921B7" w:rsidRPr="00871FB2">
        <w:rPr>
          <w:rFonts w:ascii="ＭＳ 明朝" w:hAnsi="ＭＳ 明朝" w:hint="eastAsia"/>
          <w:u w:val="single"/>
        </w:rPr>
        <w:t xml:space="preserve">受付№          </w:t>
      </w:r>
    </w:p>
    <w:sectPr w:rsidR="001921B7" w:rsidRPr="00F16B54" w:rsidSect="00F05E4C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F08F" w14:textId="77777777" w:rsidR="004F2366" w:rsidRDefault="004F2366" w:rsidP="00C94641">
      <w:r>
        <w:separator/>
      </w:r>
    </w:p>
  </w:endnote>
  <w:endnote w:type="continuationSeparator" w:id="0">
    <w:p w14:paraId="74E844A9" w14:textId="77777777" w:rsidR="004F2366" w:rsidRDefault="004F2366" w:rsidP="00C9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7101B" w14:textId="77777777" w:rsidR="004F2366" w:rsidRDefault="004F2366" w:rsidP="00C94641">
      <w:r>
        <w:separator/>
      </w:r>
    </w:p>
  </w:footnote>
  <w:footnote w:type="continuationSeparator" w:id="0">
    <w:p w14:paraId="36AE0D6B" w14:textId="77777777" w:rsidR="004F2366" w:rsidRDefault="004F2366" w:rsidP="00C9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2FF"/>
    <w:rsid w:val="00062971"/>
    <w:rsid w:val="00072323"/>
    <w:rsid w:val="000D5FCB"/>
    <w:rsid w:val="000F6C3D"/>
    <w:rsid w:val="0019063D"/>
    <w:rsid w:val="001921B7"/>
    <w:rsid w:val="001B3217"/>
    <w:rsid w:val="001B432D"/>
    <w:rsid w:val="001E4F05"/>
    <w:rsid w:val="002629FE"/>
    <w:rsid w:val="00284CC0"/>
    <w:rsid w:val="002B5506"/>
    <w:rsid w:val="002B60D8"/>
    <w:rsid w:val="002D5CD1"/>
    <w:rsid w:val="00326506"/>
    <w:rsid w:val="0037172F"/>
    <w:rsid w:val="00414168"/>
    <w:rsid w:val="00421B64"/>
    <w:rsid w:val="00453CC8"/>
    <w:rsid w:val="004F2366"/>
    <w:rsid w:val="00525AED"/>
    <w:rsid w:val="00554F45"/>
    <w:rsid w:val="005F2C40"/>
    <w:rsid w:val="005F6754"/>
    <w:rsid w:val="00614690"/>
    <w:rsid w:val="006C1398"/>
    <w:rsid w:val="006C6F43"/>
    <w:rsid w:val="006E1BF7"/>
    <w:rsid w:val="0070187A"/>
    <w:rsid w:val="00722249"/>
    <w:rsid w:val="00860EC9"/>
    <w:rsid w:val="00871FB2"/>
    <w:rsid w:val="0090402B"/>
    <w:rsid w:val="00904955"/>
    <w:rsid w:val="00935476"/>
    <w:rsid w:val="00951FEB"/>
    <w:rsid w:val="00992913"/>
    <w:rsid w:val="009E62E0"/>
    <w:rsid w:val="00A6595E"/>
    <w:rsid w:val="00B50195"/>
    <w:rsid w:val="00C03CEF"/>
    <w:rsid w:val="00C77A2B"/>
    <w:rsid w:val="00C94641"/>
    <w:rsid w:val="00CA779F"/>
    <w:rsid w:val="00D43C10"/>
    <w:rsid w:val="00D75816"/>
    <w:rsid w:val="00D82737"/>
    <w:rsid w:val="00DA2CF6"/>
    <w:rsid w:val="00DC4125"/>
    <w:rsid w:val="00DF2632"/>
    <w:rsid w:val="00E07A0F"/>
    <w:rsid w:val="00E926D5"/>
    <w:rsid w:val="00EE2ECF"/>
    <w:rsid w:val="00F05E4C"/>
    <w:rsid w:val="00F12D34"/>
    <w:rsid w:val="00F16B54"/>
    <w:rsid w:val="00F47974"/>
    <w:rsid w:val="00F552FF"/>
    <w:rsid w:val="00FD4B56"/>
    <w:rsid w:val="00FE5CED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BEF2D"/>
  <w15:chartTrackingRefBased/>
  <w15:docId w15:val="{35550CBA-4100-4F8B-AFB2-7F08ED8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1B6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C94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641"/>
    <w:rPr>
      <w:kern w:val="2"/>
      <w:sz w:val="21"/>
      <w:szCs w:val="24"/>
    </w:rPr>
  </w:style>
  <w:style w:type="paragraph" w:styleId="a8">
    <w:name w:val="footer"/>
    <w:basedOn w:val="a"/>
    <w:link w:val="a9"/>
    <w:rsid w:val="00C94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> 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subject/>
  <dc:creator>Administrator</dc:creator>
  <cp:keywords/>
  <dc:description/>
  <cp:lastModifiedBy>jhnfa 018</cp:lastModifiedBy>
  <cp:revision>6</cp:revision>
  <cp:lastPrinted>2013-08-12T06:10:00Z</cp:lastPrinted>
  <dcterms:created xsi:type="dcterms:W3CDTF">2020-06-03T06:58:00Z</dcterms:created>
  <dcterms:modified xsi:type="dcterms:W3CDTF">2020-06-11T05:37:00Z</dcterms:modified>
</cp:coreProperties>
</file>